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A9" w:rsidRPr="001757AD" w:rsidRDefault="00BD60C5" w:rsidP="00FB3C27">
      <w:pPr>
        <w:spacing w:line="480" w:lineRule="auto"/>
        <w:jc w:val="both"/>
        <w:rPr>
          <w:rFonts w:ascii="Lucida Handwriting" w:hAnsi="Lucida Handwriting"/>
          <w:b/>
          <w:color w:val="FF0000"/>
          <w:sz w:val="24"/>
        </w:rPr>
      </w:pPr>
      <w:proofErr w:type="spellStart"/>
      <w:r>
        <w:rPr>
          <w:rFonts w:ascii="Lucida Handwriting" w:hAnsi="Lucida Handwriting"/>
          <w:b/>
          <w:color w:val="FF0000"/>
          <w:sz w:val="24"/>
        </w:rPr>
        <w:t>Dossieres</w:t>
      </w:r>
      <w:proofErr w:type="spellEnd"/>
      <w:r>
        <w:rPr>
          <w:rFonts w:ascii="Lucida Handwriting" w:hAnsi="Lucida Handwriting"/>
          <w:b/>
          <w:color w:val="FF0000"/>
          <w:sz w:val="24"/>
        </w:rPr>
        <w:t xml:space="preserve"> de prensa</w:t>
      </w:r>
    </w:p>
    <w:p w:rsidR="00BD60C5" w:rsidRPr="00BD60C5" w:rsidRDefault="00BD60C5" w:rsidP="00BD60C5">
      <w:pPr>
        <w:numPr>
          <w:ilvl w:val="0"/>
          <w:numId w:val="2"/>
        </w:numPr>
        <w:spacing w:line="240" w:lineRule="auto"/>
        <w:jc w:val="both"/>
        <w:rPr>
          <w:rFonts w:ascii="Lucida Handwriting" w:hAnsi="Lucida Handwriting" w:cs="Times New Roman"/>
          <w:bCs/>
          <w:sz w:val="24"/>
          <w:szCs w:val="24"/>
        </w:rPr>
      </w:pPr>
      <w:hyperlink r:id="rId5" w:tgtFrame="_blank" w:history="1"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Marzo 2000- Julio 2002 (</w:t>
        </w:r>
        <w:proofErr w:type="spellStart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pdf</w:t>
        </w:r>
        <w:proofErr w:type="spellEnd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 xml:space="preserve"> 13MB)</w:t>
        </w:r>
      </w:hyperlink>
    </w:p>
    <w:p w:rsidR="00BD60C5" w:rsidRPr="00BD60C5" w:rsidRDefault="00BD60C5" w:rsidP="00BD60C5">
      <w:pPr>
        <w:numPr>
          <w:ilvl w:val="0"/>
          <w:numId w:val="2"/>
        </w:numPr>
        <w:spacing w:line="240" w:lineRule="auto"/>
        <w:jc w:val="both"/>
        <w:rPr>
          <w:rFonts w:ascii="Lucida Handwriting" w:hAnsi="Lucida Handwriting" w:cs="Times New Roman"/>
          <w:bCs/>
          <w:sz w:val="24"/>
          <w:szCs w:val="24"/>
        </w:rPr>
      </w:pPr>
      <w:hyperlink r:id="rId6" w:tgtFrame="_blank" w:history="1"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2002-2003 (</w:t>
        </w:r>
        <w:proofErr w:type="spellStart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pdf</w:t>
        </w:r>
        <w:proofErr w:type="spellEnd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 xml:space="preserve"> 8,74MB)</w:t>
        </w:r>
      </w:hyperlink>
    </w:p>
    <w:p w:rsidR="00BD60C5" w:rsidRPr="00BD60C5" w:rsidRDefault="00BD60C5" w:rsidP="00BD60C5">
      <w:pPr>
        <w:numPr>
          <w:ilvl w:val="0"/>
          <w:numId w:val="2"/>
        </w:numPr>
        <w:spacing w:line="240" w:lineRule="auto"/>
        <w:jc w:val="both"/>
        <w:rPr>
          <w:rFonts w:ascii="Lucida Handwriting" w:hAnsi="Lucida Handwriting" w:cs="Times New Roman"/>
          <w:bCs/>
          <w:sz w:val="24"/>
          <w:szCs w:val="24"/>
        </w:rPr>
      </w:pPr>
      <w:hyperlink r:id="rId7" w:tgtFrame="_blank" w:history="1"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2003-2004 (</w:t>
        </w:r>
        <w:proofErr w:type="spellStart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pdf</w:t>
        </w:r>
        <w:proofErr w:type="spellEnd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 xml:space="preserve"> 20MB)</w:t>
        </w:r>
      </w:hyperlink>
    </w:p>
    <w:p w:rsidR="00BD60C5" w:rsidRPr="00BD60C5" w:rsidRDefault="00BD60C5" w:rsidP="00BD60C5">
      <w:pPr>
        <w:numPr>
          <w:ilvl w:val="0"/>
          <w:numId w:val="2"/>
        </w:numPr>
        <w:spacing w:line="240" w:lineRule="auto"/>
        <w:jc w:val="both"/>
        <w:rPr>
          <w:rFonts w:ascii="Lucida Handwriting" w:hAnsi="Lucida Handwriting" w:cs="Times New Roman"/>
          <w:bCs/>
          <w:sz w:val="24"/>
          <w:szCs w:val="24"/>
        </w:rPr>
      </w:pPr>
      <w:hyperlink r:id="rId8" w:tgtFrame="_blank" w:history="1"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2004-2005 (</w:t>
        </w:r>
        <w:proofErr w:type="spellStart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pdf</w:t>
        </w:r>
        <w:proofErr w:type="spellEnd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 xml:space="preserve"> 15MB)</w:t>
        </w:r>
      </w:hyperlink>
    </w:p>
    <w:p w:rsidR="00BD60C5" w:rsidRPr="00BD60C5" w:rsidRDefault="00BD60C5" w:rsidP="00BD60C5">
      <w:pPr>
        <w:numPr>
          <w:ilvl w:val="0"/>
          <w:numId w:val="2"/>
        </w:numPr>
        <w:spacing w:line="240" w:lineRule="auto"/>
        <w:jc w:val="both"/>
        <w:rPr>
          <w:rFonts w:ascii="Lucida Handwriting" w:hAnsi="Lucida Handwriting" w:cs="Times New Roman"/>
          <w:bCs/>
          <w:sz w:val="24"/>
          <w:szCs w:val="24"/>
        </w:rPr>
      </w:pPr>
      <w:hyperlink r:id="rId9" w:tgtFrame="_blank" w:history="1"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2006 (</w:t>
        </w:r>
        <w:proofErr w:type="spellStart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pdf</w:t>
        </w:r>
        <w:proofErr w:type="spellEnd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 xml:space="preserve"> 8,45MB)</w:t>
        </w:r>
      </w:hyperlink>
    </w:p>
    <w:p w:rsidR="00BD60C5" w:rsidRPr="00BD60C5" w:rsidRDefault="00BD60C5" w:rsidP="00BD60C5">
      <w:pPr>
        <w:numPr>
          <w:ilvl w:val="0"/>
          <w:numId w:val="2"/>
        </w:numPr>
        <w:spacing w:line="240" w:lineRule="auto"/>
        <w:jc w:val="both"/>
        <w:rPr>
          <w:rFonts w:ascii="Lucida Handwriting" w:hAnsi="Lucida Handwriting" w:cs="Times New Roman"/>
          <w:bCs/>
          <w:sz w:val="24"/>
          <w:szCs w:val="24"/>
        </w:rPr>
      </w:pPr>
      <w:hyperlink r:id="rId10" w:tgtFrame="_blank" w:history="1"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2007 (</w:t>
        </w:r>
        <w:proofErr w:type="spellStart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pdf</w:t>
        </w:r>
        <w:proofErr w:type="spellEnd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 xml:space="preserve"> 87,8MB)</w:t>
        </w:r>
      </w:hyperlink>
    </w:p>
    <w:p w:rsidR="00C13A17" w:rsidRPr="00BD60C5" w:rsidRDefault="00BD60C5" w:rsidP="00C13A17">
      <w:pPr>
        <w:numPr>
          <w:ilvl w:val="0"/>
          <w:numId w:val="2"/>
        </w:numPr>
        <w:spacing w:line="240" w:lineRule="auto"/>
        <w:jc w:val="both"/>
        <w:rPr>
          <w:rFonts w:ascii="Lucida Handwriting" w:hAnsi="Lucida Handwriting" w:cs="Times New Roman"/>
          <w:bCs/>
          <w:sz w:val="24"/>
          <w:szCs w:val="24"/>
        </w:rPr>
      </w:pPr>
      <w:hyperlink r:id="rId11" w:tgtFrame="_blank" w:history="1"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Enero, Febrero, Marzo y Abril 2008 (</w:t>
        </w:r>
        <w:proofErr w:type="spellStart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>pdf</w:t>
        </w:r>
        <w:proofErr w:type="spellEnd"/>
        <w:r w:rsidRPr="00BD60C5">
          <w:rPr>
            <w:rStyle w:val="Hipervnculo"/>
            <w:rFonts w:ascii="Lucida Handwriting" w:hAnsi="Lucida Handwriting" w:cs="Times New Roman"/>
            <w:bCs/>
            <w:sz w:val="24"/>
            <w:szCs w:val="24"/>
          </w:rPr>
          <w:t xml:space="preserve"> 104MB)</w:t>
        </w:r>
      </w:hyperlink>
    </w:p>
    <w:p w:rsidR="00C13A17" w:rsidRPr="00C13A17" w:rsidRDefault="00C13A17" w:rsidP="00C13A17">
      <w:pPr>
        <w:spacing w:line="240" w:lineRule="auto"/>
        <w:jc w:val="both"/>
        <w:rPr>
          <w:rFonts w:ascii="Lucida Handwriting" w:hAnsi="Lucida Handwriting"/>
        </w:rPr>
      </w:pPr>
      <w:r>
        <w:rPr>
          <w:noProof/>
          <w:lang w:eastAsia="es-ES"/>
        </w:rPr>
        <w:t xml:space="preserve"> </w:t>
      </w:r>
    </w:p>
    <w:sectPr w:rsidR="00C13A17" w:rsidRPr="00C13A17" w:rsidSect="00891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75B"/>
    <w:multiLevelType w:val="hybridMultilevel"/>
    <w:tmpl w:val="368286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978AF"/>
    <w:multiLevelType w:val="multilevel"/>
    <w:tmpl w:val="45B2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B96FA9"/>
    <w:rsid w:val="00006E2A"/>
    <w:rsid w:val="000823B5"/>
    <w:rsid w:val="00151C43"/>
    <w:rsid w:val="001757AD"/>
    <w:rsid w:val="002C6ED2"/>
    <w:rsid w:val="00303736"/>
    <w:rsid w:val="003D1BCC"/>
    <w:rsid w:val="004D4A07"/>
    <w:rsid w:val="00553731"/>
    <w:rsid w:val="007A53AE"/>
    <w:rsid w:val="008915E5"/>
    <w:rsid w:val="008B24B2"/>
    <w:rsid w:val="00944DE8"/>
    <w:rsid w:val="009B3DA5"/>
    <w:rsid w:val="00B96FA9"/>
    <w:rsid w:val="00BD60C5"/>
    <w:rsid w:val="00C13A17"/>
    <w:rsid w:val="00C21BFE"/>
    <w:rsid w:val="00E52D52"/>
    <w:rsid w:val="00FB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E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6FA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6F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usal.es/%7Epsicologia/OLD/webpsi/archivos/dossier/Dossier_de_Prensa_2004-200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mpus.usal.es/%7Epsicologia/OLD/webpsi/archivos/dossier/Dossier_de_Prensa_2003-200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us.usal.es/%7Epsicologia/OLD/webpsi/archivos/dossier/Dossier_de_Prensa_2002-2003.pdf" TargetMode="External"/><Relationship Id="rId11" Type="http://schemas.openxmlformats.org/officeDocument/2006/relationships/hyperlink" Target="http://campus.usal.es/%7Epsicologia/OLD/webpsi/archivos/dossier/Prensa_Enero_Febrero_Marzo_Abril_2008.pdf" TargetMode="External"/><Relationship Id="rId5" Type="http://schemas.openxmlformats.org/officeDocument/2006/relationships/hyperlink" Target="http://campus.usal.es/%7Epsicologia/OLD/webpsi/archivos/dossier/Dossier_de_Prensa_Marzo_00-02%20Julio.pdf" TargetMode="External"/><Relationship Id="rId10" Type="http://schemas.openxmlformats.org/officeDocument/2006/relationships/hyperlink" Target="http://campus.usal.es/%7Epsicologia/OLD/webpsi/archivos/dossier/Prensa_20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pus.usal.es/%7Epsicologia/OLD/webpsi/archivos/dossier/Prensa_200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2014-03-02T11:50:00Z</dcterms:created>
  <dcterms:modified xsi:type="dcterms:W3CDTF">2014-03-02T11:50:00Z</dcterms:modified>
</cp:coreProperties>
</file>